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F6" w:rsidRDefault="004C6C61">
      <w:pPr>
        <w:spacing w:line="594"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sz w:val="44"/>
          <w:szCs w:val="44"/>
        </w:rPr>
        <w:t>增值税发票开票基本信息</w:t>
      </w:r>
      <w:r>
        <w:rPr>
          <w:rFonts w:ascii="方正小标宋_GBK" w:eastAsia="方正小标宋_GBK" w:hAnsi="Times New Roman" w:cs="Times New Roman" w:hint="eastAsia"/>
          <w:sz w:val="44"/>
          <w:szCs w:val="44"/>
        </w:rPr>
        <w:t>确认表</w:t>
      </w:r>
    </w:p>
    <w:p w:rsidR="00584CF6" w:rsidRPr="004C6C61" w:rsidRDefault="00584CF6" w:rsidP="004C6C61">
      <w:pPr>
        <w:spacing w:line="594" w:lineRule="exact"/>
        <w:rPr>
          <w:rFonts w:ascii="方正小标宋_GBK" w:eastAsia="方正小标宋_GBK" w:hAnsi="Times New Roman" w:cs="Times New Roman"/>
          <w:sz w:val="32"/>
          <w:szCs w:val="32"/>
        </w:rPr>
      </w:pPr>
    </w:p>
    <w:tbl>
      <w:tblPr>
        <w:tblW w:w="8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
        <w:gridCol w:w="3085"/>
        <w:gridCol w:w="283"/>
        <w:gridCol w:w="5154"/>
        <w:gridCol w:w="43"/>
      </w:tblGrid>
      <w:tr w:rsidR="00584CF6">
        <w:trPr>
          <w:gridBefore w:val="1"/>
          <w:gridAfter w:val="1"/>
          <w:wBefore w:w="34" w:type="dxa"/>
          <w:wAfter w:w="43" w:type="dxa"/>
        </w:trPr>
        <w:tc>
          <w:tcPr>
            <w:tcW w:w="3085" w:type="dxa"/>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开票名称：</w:t>
            </w:r>
          </w:p>
        </w:tc>
        <w:tc>
          <w:tcPr>
            <w:tcW w:w="5437" w:type="dxa"/>
            <w:gridSpan w:val="2"/>
            <w:vAlign w:val="center"/>
          </w:tcPr>
          <w:p w:rsidR="00584CF6" w:rsidRDefault="00584CF6">
            <w:pPr>
              <w:rPr>
                <w:rFonts w:ascii="华文楷体" w:eastAsia="华文楷体" w:hAnsi="华文楷体" w:cs="Times New Roman"/>
                <w:bCs/>
                <w:color w:val="3A3A3A"/>
                <w:sz w:val="28"/>
                <w:szCs w:val="28"/>
              </w:rPr>
            </w:pPr>
          </w:p>
        </w:tc>
      </w:tr>
      <w:tr w:rsidR="00584CF6">
        <w:trPr>
          <w:gridBefore w:val="1"/>
          <w:gridAfter w:val="1"/>
          <w:wBefore w:w="34" w:type="dxa"/>
          <w:wAfter w:w="43" w:type="dxa"/>
        </w:trPr>
        <w:tc>
          <w:tcPr>
            <w:tcW w:w="3085" w:type="dxa"/>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纳税识别号：</w:t>
            </w:r>
          </w:p>
        </w:tc>
        <w:tc>
          <w:tcPr>
            <w:tcW w:w="5437" w:type="dxa"/>
            <w:gridSpan w:val="2"/>
            <w:vAlign w:val="center"/>
          </w:tcPr>
          <w:p w:rsidR="00584CF6" w:rsidRDefault="00584CF6">
            <w:pPr>
              <w:rPr>
                <w:rFonts w:ascii="华文楷体" w:eastAsia="华文楷体" w:hAnsi="华文楷体" w:cs="Times New Roman"/>
                <w:bCs/>
                <w:color w:val="3A3A3A"/>
                <w:sz w:val="28"/>
                <w:szCs w:val="28"/>
              </w:rPr>
            </w:pPr>
          </w:p>
        </w:tc>
      </w:tr>
      <w:tr w:rsidR="00584CF6">
        <w:trPr>
          <w:gridBefore w:val="1"/>
          <w:gridAfter w:val="1"/>
          <w:wBefore w:w="34" w:type="dxa"/>
          <w:wAfter w:w="43" w:type="dxa"/>
        </w:trPr>
        <w:tc>
          <w:tcPr>
            <w:tcW w:w="3085" w:type="dxa"/>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单位地址：</w:t>
            </w:r>
          </w:p>
        </w:tc>
        <w:tc>
          <w:tcPr>
            <w:tcW w:w="5437" w:type="dxa"/>
            <w:gridSpan w:val="2"/>
            <w:vAlign w:val="center"/>
          </w:tcPr>
          <w:p w:rsidR="00584CF6" w:rsidRDefault="00584CF6">
            <w:pPr>
              <w:rPr>
                <w:rFonts w:ascii="华文楷体" w:eastAsia="华文楷体" w:hAnsi="华文楷体" w:cs="Times New Roman"/>
                <w:bCs/>
                <w:color w:val="3A3A3A"/>
                <w:sz w:val="28"/>
                <w:szCs w:val="28"/>
              </w:rPr>
            </w:pPr>
          </w:p>
        </w:tc>
      </w:tr>
      <w:tr w:rsidR="00584CF6">
        <w:trPr>
          <w:gridBefore w:val="1"/>
          <w:gridAfter w:val="1"/>
          <w:wBefore w:w="34" w:type="dxa"/>
          <w:wAfter w:w="43" w:type="dxa"/>
        </w:trPr>
        <w:tc>
          <w:tcPr>
            <w:tcW w:w="3085" w:type="dxa"/>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单位电话：</w:t>
            </w:r>
          </w:p>
        </w:tc>
        <w:tc>
          <w:tcPr>
            <w:tcW w:w="5437" w:type="dxa"/>
            <w:gridSpan w:val="2"/>
            <w:vAlign w:val="center"/>
          </w:tcPr>
          <w:p w:rsidR="00584CF6" w:rsidRDefault="00584CF6">
            <w:pPr>
              <w:rPr>
                <w:rFonts w:ascii="华文楷体" w:eastAsia="华文楷体" w:hAnsi="华文楷体" w:cs="Times New Roman"/>
                <w:bCs/>
                <w:color w:val="3A3A3A"/>
                <w:sz w:val="28"/>
                <w:szCs w:val="28"/>
              </w:rPr>
            </w:pPr>
          </w:p>
        </w:tc>
      </w:tr>
      <w:tr w:rsidR="00584CF6">
        <w:trPr>
          <w:gridBefore w:val="1"/>
          <w:gridAfter w:val="1"/>
          <w:wBefore w:w="34" w:type="dxa"/>
          <w:wAfter w:w="43" w:type="dxa"/>
        </w:trPr>
        <w:tc>
          <w:tcPr>
            <w:tcW w:w="3085" w:type="dxa"/>
          </w:tcPr>
          <w:p w:rsidR="00584CF6" w:rsidRDefault="004C6C61">
            <w:pPr>
              <w:rPr>
                <w:rFonts w:ascii="华文楷体" w:eastAsia="华文楷体" w:hAnsi="华文楷体" w:cs="Times New Roman"/>
                <w:bCs/>
                <w:color w:val="3A3A3A"/>
                <w:sz w:val="28"/>
                <w:szCs w:val="28"/>
              </w:rPr>
            </w:pPr>
            <w:bookmarkStart w:id="0" w:name="_GoBack"/>
            <w:r>
              <w:rPr>
                <w:rFonts w:ascii="华文楷体" w:eastAsia="华文楷体" w:hAnsi="华文楷体" w:cs="Times New Roman" w:hint="eastAsia"/>
                <w:bCs/>
                <w:color w:val="3A3A3A"/>
                <w:sz w:val="28"/>
                <w:szCs w:val="28"/>
              </w:rPr>
              <w:t>开户银行：</w:t>
            </w:r>
            <w:bookmarkEnd w:id="0"/>
          </w:p>
        </w:tc>
        <w:tc>
          <w:tcPr>
            <w:tcW w:w="5437" w:type="dxa"/>
            <w:gridSpan w:val="2"/>
            <w:vAlign w:val="center"/>
          </w:tcPr>
          <w:p w:rsidR="00584CF6" w:rsidRDefault="00584CF6">
            <w:pPr>
              <w:rPr>
                <w:rFonts w:ascii="华文楷体" w:eastAsia="华文楷体" w:hAnsi="华文楷体" w:cs="Times New Roman"/>
                <w:bCs/>
                <w:color w:val="3A3A3A"/>
                <w:sz w:val="28"/>
                <w:szCs w:val="28"/>
              </w:rPr>
            </w:pPr>
          </w:p>
        </w:tc>
      </w:tr>
      <w:tr w:rsidR="00584CF6">
        <w:trPr>
          <w:gridBefore w:val="1"/>
          <w:gridAfter w:val="1"/>
          <w:wBefore w:w="34" w:type="dxa"/>
          <w:wAfter w:w="43" w:type="dxa"/>
        </w:trPr>
        <w:tc>
          <w:tcPr>
            <w:tcW w:w="3085" w:type="dxa"/>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银行账号：</w:t>
            </w:r>
          </w:p>
        </w:tc>
        <w:tc>
          <w:tcPr>
            <w:tcW w:w="5437" w:type="dxa"/>
            <w:gridSpan w:val="2"/>
            <w:vAlign w:val="center"/>
          </w:tcPr>
          <w:p w:rsidR="00584CF6" w:rsidRDefault="00584CF6">
            <w:pPr>
              <w:rPr>
                <w:rFonts w:ascii="华文楷体" w:eastAsia="华文楷体" w:hAnsi="华文楷体" w:cs="Times New Roman"/>
                <w:bCs/>
                <w:color w:val="3A3A3A"/>
                <w:sz w:val="28"/>
                <w:szCs w:val="28"/>
              </w:rPr>
            </w:pPr>
          </w:p>
        </w:tc>
      </w:tr>
      <w:tr w:rsidR="00584CF6">
        <w:trPr>
          <w:gridBefore w:val="1"/>
          <w:gridAfter w:val="1"/>
          <w:wBefore w:w="34" w:type="dxa"/>
          <w:wAfter w:w="43" w:type="dxa"/>
        </w:trPr>
        <w:tc>
          <w:tcPr>
            <w:tcW w:w="3085" w:type="dxa"/>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纳税人资格：</w:t>
            </w:r>
          </w:p>
        </w:tc>
        <w:tc>
          <w:tcPr>
            <w:tcW w:w="5437" w:type="dxa"/>
            <w:gridSpan w:val="2"/>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□一般纳税人        □小规模纳税人</w:t>
            </w:r>
          </w:p>
        </w:tc>
      </w:tr>
      <w:tr w:rsidR="00584CF6">
        <w:trPr>
          <w:gridBefore w:val="1"/>
          <w:gridAfter w:val="1"/>
          <w:wBefore w:w="34" w:type="dxa"/>
          <w:wAfter w:w="43" w:type="dxa"/>
        </w:trPr>
        <w:tc>
          <w:tcPr>
            <w:tcW w:w="3085" w:type="dxa"/>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发票需求类型：</w:t>
            </w:r>
          </w:p>
        </w:tc>
        <w:tc>
          <w:tcPr>
            <w:tcW w:w="5437" w:type="dxa"/>
            <w:gridSpan w:val="2"/>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□增值税专用发票    □增值税普通发票</w:t>
            </w:r>
          </w:p>
        </w:tc>
      </w:tr>
      <w:tr w:rsidR="00584CF6">
        <w:trPr>
          <w:gridBefore w:val="1"/>
          <w:gridAfter w:val="1"/>
          <w:wBefore w:w="34" w:type="dxa"/>
          <w:wAfter w:w="43" w:type="dxa"/>
        </w:trPr>
        <w:tc>
          <w:tcPr>
            <w:tcW w:w="3085" w:type="dxa"/>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发票送达方式：</w:t>
            </w:r>
          </w:p>
        </w:tc>
        <w:tc>
          <w:tcPr>
            <w:tcW w:w="5437" w:type="dxa"/>
            <w:gridSpan w:val="2"/>
            <w:vAlign w:val="center"/>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□快递              □ 挂号信</w:t>
            </w:r>
          </w:p>
        </w:tc>
      </w:tr>
      <w:tr w:rsidR="00584CF6">
        <w:trPr>
          <w:gridBefore w:val="1"/>
          <w:gridAfter w:val="1"/>
          <w:wBefore w:w="34" w:type="dxa"/>
          <w:wAfter w:w="43" w:type="dxa"/>
        </w:trPr>
        <w:tc>
          <w:tcPr>
            <w:tcW w:w="3085" w:type="dxa"/>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发票寄送地址：</w:t>
            </w:r>
          </w:p>
        </w:tc>
        <w:tc>
          <w:tcPr>
            <w:tcW w:w="5437" w:type="dxa"/>
            <w:gridSpan w:val="2"/>
            <w:vAlign w:val="center"/>
          </w:tcPr>
          <w:p w:rsidR="00584CF6" w:rsidRDefault="00584CF6"/>
        </w:tc>
      </w:tr>
      <w:tr w:rsidR="00584CF6">
        <w:trPr>
          <w:gridBefore w:val="1"/>
          <w:gridAfter w:val="1"/>
          <w:wBefore w:w="34" w:type="dxa"/>
          <w:wAfter w:w="43" w:type="dxa"/>
        </w:trPr>
        <w:tc>
          <w:tcPr>
            <w:tcW w:w="3085" w:type="dxa"/>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发票收件人：</w:t>
            </w:r>
          </w:p>
        </w:tc>
        <w:tc>
          <w:tcPr>
            <w:tcW w:w="5437" w:type="dxa"/>
            <w:gridSpan w:val="2"/>
            <w:vAlign w:val="center"/>
          </w:tcPr>
          <w:p w:rsidR="00584CF6" w:rsidRDefault="004C6C61">
            <w:r>
              <w:rPr>
                <w:vanish/>
              </w:rPr>
              <w:t>黄金晶</w:t>
            </w:r>
          </w:p>
        </w:tc>
      </w:tr>
      <w:tr w:rsidR="00584CF6">
        <w:trPr>
          <w:gridBefore w:val="1"/>
          <w:gridAfter w:val="1"/>
          <w:wBefore w:w="34" w:type="dxa"/>
          <w:wAfter w:w="43" w:type="dxa"/>
        </w:trPr>
        <w:tc>
          <w:tcPr>
            <w:tcW w:w="3085" w:type="dxa"/>
          </w:tcPr>
          <w:p w:rsidR="00584CF6" w:rsidRDefault="00846305">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收件人</w:t>
            </w:r>
            <w:r w:rsidR="004C6C61">
              <w:rPr>
                <w:rFonts w:ascii="华文楷体" w:eastAsia="华文楷体" w:hAnsi="华文楷体" w:cs="Times New Roman" w:hint="eastAsia"/>
                <w:bCs/>
                <w:color w:val="3A3A3A"/>
                <w:sz w:val="28"/>
                <w:szCs w:val="28"/>
              </w:rPr>
              <w:t>手机号</w:t>
            </w:r>
            <w:r>
              <w:rPr>
                <w:rFonts w:ascii="华文楷体" w:eastAsia="华文楷体" w:hAnsi="华文楷体" w:cs="Times New Roman" w:hint="eastAsia"/>
                <w:bCs/>
                <w:color w:val="3A3A3A"/>
                <w:sz w:val="28"/>
                <w:szCs w:val="28"/>
              </w:rPr>
              <w:t>码</w:t>
            </w:r>
            <w:r w:rsidR="004C6C61">
              <w:rPr>
                <w:rFonts w:ascii="华文楷体" w:eastAsia="华文楷体" w:hAnsi="华文楷体" w:cs="Times New Roman" w:hint="eastAsia"/>
                <w:bCs/>
                <w:color w:val="3A3A3A"/>
                <w:sz w:val="28"/>
                <w:szCs w:val="28"/>
              </w:rPr>
              <w:t>：</w:t>
            </w:r>
          </w:p>
        </w:tc>
        <w:tc>
          <w:tcPr>
            <w:tcW w:w="5437" w:type="dxa"/>
            <w:gridSpan w:val="2"/>
            <w:vAlign w:val="center"/>
          </w:tcPr>
          <w:p w:rsidR="00584CF6" w:rsidRDefault="00584CF6"/>
        </w:tc>
      </w:tr>
      <w:tr w:rsidR="00584CF6">
        <w:trPr>
          <w:gridBefore w:val="1"/>
          <w:gridAfter w:val="1"/>
          <w:wBefore w:w="34" w:type="dxa"/>
          <w:wAfter w:w="43" w:type="dxa"/>
        </w:trPr>
        <w:tc>
          <w:tcPr>
            <w:tcW w:w="3085" w:type="dxa"/>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邮政编码：</w:t>
            </w:r>
          </w:p>
        </w:tc>
        <w:tc>
          <w:tcPr>
            <w:tcW w:w="5437" w:type="dxa"/>
            <w:gridSpan w:val="2"/>
            <w:vAlign w:val="center"/>
          </w:tcPr>
          <w:p w:rsidR="00584CF6" w:rsidRDefault="00584CF6"/>
        </w:tc>
      </w:tr>
      <w:tr w:rsidR="00584CF6">
        <w:trPr>
          <w:gridBefore w:val="1"/>
          <w:gridAfter w:val="1"/>
          <w:wBefore w:w="34" w:type="dxa"/>
          <w:wAfter w:w="43" w:type="dxa"/>
          <w:trHeight w:val="1116"/>
        </w:trPr>
        <w:tc>
          <w:tcPr>
            <w:tcW w:w="8522" w:type="dxa"/>
            <w:gridSpan w:val="3"/>
          </w:tcPr>
          <w:p w:rsidR="00584CF6" w:rsidRDefault="004C6C61">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备注：</w:t>
            </w:r>
          </w:p>
          <w:p w:rsidR="00584CF6" w:rsidRPr="00A52C3B" w:rsidRDefault="00A52C3B" w:rsidP="00A52C3B">
            <w:pPr>
              <w:rPr>
                <w:rFonts w:ascii="华文楷体" w:eastAsia="华文楷体" w:hAnsi="华文楷体" w:cs="Times New Roman"/>
                <w:bCs/>
                <w:color w:val="3A3A3A"/>
                <w:sz w:val="28"/>
                <w:szCs w:val="28"/>
              </w:rPr>
            </w:pPr>
            <w:r>
              <w:rPr>
                <w:rFonts w:ascii="华文楷体" w:eastAsia="华文楷体" w:hAnsi="华文楷体" w:cs="Times New Roman" w:hint="eastAsia"/>
                <w:bCs/>
                <w:color w:val="3A3A3A"/>
                <w:sz w:val="28"/>
                <w:szCs w:val="28"/>
              </w:rPr>
              <w:t>1.</w:t>
            </w:r>
            <w:r w:rsidR="004C6C61" w:rsidRPr="00A52C3B">
              <w:rPr>
                <w:rFonts w:ascii="华文楷体" w:eastAsia="华文楷体" w:hAnsi="华文楷体" w:cs="Times New Roman" w:hint="eastAsia"/>
                <w:bCs/>
                <w:color w:val="3A3A3A"/>
                <w:sz w:val="28"/>
                <w:szCs w:val="28"/>
              </w:rPr>
              <w:t>本表前六行</w:t>
            </w:r>
            <w:r w:rsidR="004C6C61" w:rsidRPr="00A52C3B">
              <w:rPr>
                <w:rFonts w:ascii="华文楷体" w:eastAsia="华文楷体" w:hAnsi="华文楷体" w:cs="Times New Roman"/>
                <w:bCs/>
                <w:color w:val="3A3A3A"/>
                <w:sz w:val="28"/>
                <w:szCs w:val="28"/>
              </w:rPr>
              <w:t>填写的信息内容应与税务机关出具的增值税一般纳税人资质证明一致</w:t>
            </w:r>
            <w:r>
              <w:rPr>
                <w:rFonts w:ascii="华文楷体" w:eastAsia="华文楷体" w:hAnsi="华文楷体" w:cs="Times New Roman" w:hint="eastAsia"/>
                <w:bCs/>
                <w:color w:val="3A3A3A"/>
                <w:sz w:val="28"/>
                <w:szCs w:val="28"/>
              </w:rPr>
              <w:t>；2.</w:t>
            </w:r>
            <w:r w:rsidR="004C6C61" w:rsidRPr="00A52C3B">
              <w:rPr>
                <w:rFonts w:ascii="华文楷体" w:eastAsia="华文楷体" w:hAnsi="华文楷体" w:cs="Times New Roman" w:hint="eastAsia"/>
                <w:bCs/>
                <w:color w:val="3A3A3A"/>
                <w:sz w:val="28"/>
                <w:szCs w:val="28"/>
              </w:rPr>
              <w:t>如贵公司发票信息有变更，请在变更当月及时通知交易中心并重新提交相关资料。</w:t>
            </w:r>
          </w:p>
        </w:tc>
      </w:tr>
      <w:tr w:rsidR="00584C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jc w:val="center"/>
        </w:trPr>
        <w:tc>
          <w:tcPr>
            <w:tcW w:w="3402" w:type="dxa"/>
            <w:gridSpan w:val="3"/>
            <w:vAlign w:val="center"/>
          </w:tcPr>
          <w:p w:rsidR="00584CF6" w:rsidRDefault="00584CF6">
            <w:pPr>
              <w:widowControl/>
              <w:jc w:val="left"/>
              <w:rPr>
                <w:rFonts w:ascii="楷体_GB2312" w:eastAsia="楷体_GB2312" w:hAnsi="楷体" w:cs="宋体"/>
                <w:kern w:val="0"/>
                <w:sz w:val="28"/>
                <w:szCs w:val="28"/>
              </w:rPr>
            </w:pPr>
          </w:p>
          <w:p w:rsidR="00584CF6" w:rsidRDefault="00584CF6">
            <w:pPr>
              <w:widowControl/>
              <w:jc w:val="left"/>
              <w:rPr>
                <w:rFonts w:ascii="楷体_GB2312" w:eastAsia="楷体_GB2312" w:hAnsi="楷体" w:cs="宋体"/>
                <w:kern w:val="0"/>
                <w:sz w:val="28"/>
                <w:szCs w:val="28"/>
              </w:rPr>
            </w:pPr>
          </w:p>
        </w:tc>
        <w:tc>
          <w:tcPr>
            <w:tcW w:w="5197" w:type="dxa"/>
            <w:gridSpan w:val="2"/>
            <w:vAlign w:val="center"/>
          </w:tcPr>
          <w:p w:rsidR="00584CF6" w:rsidRDefault="00584CF6" w:rsidP="00584CF6">
            <w:pPr>
              <w:widowControl/>
              <w:spacing w:line="440" w:lineRule="exact"/>
              <w:ind w:leftChars="-215" w:left="-451" w:rightChars="-186" w:right="-391" w:firstLineChars="637" w:firstLine="1784"/>
              <w:rPr>
                <w:rFonts w:ascii="楷体_GB2312" w:eastAsia="楷体_GB2312" w:hAnsi="楷体" w:cs="宋体"/>
                <w:kern w:val="0"/>
                <w:sz w:val="28"/>
                <w:szCs w:val="28"/>
              </w:rPr>
            </w:pPr>
          </w:p>
          <w:p w:rsidR="00584CF6" w:rsidRDefault="004C6C61" w:rsidP="00584CF6">
            <w:pPr>
              <w:widowControl/>
              <w:spacing w:line="440" w:lineRule="exact"/>
              <w:ind w:leftChars="-215" w:left="-451" w:rightChars="-186" w:right="-391" w:firstLineChars="637" w:firstLine="1784"/>
              <w:rPr>
                <w:rFonts w:ascii="楷体_GB2312" w:eastAsia="楷体_GB2312" w:hAnsi="楷体" w:cs="宋体"/>
                <w:kern w:val="0"/>
                <w:sz w:val="28"/>
                <w:szCs w:val="28"/>
              </w:rPr>
            </w:pPr>
            <w:r>
              <w:rPr>
                <w:rFonts w:ascii="楷体_GB2312" w:eastAsia="楷体_GB2312" w:hAnsi="楷体" w:cs="宋体" w:hint="eastAsia"/>
                <w:kern w:val="0"/>
                <w:sz w:val="28"/>
                <w:szCs w:val="28"/>
              </w:rPr>
              <w:t>以上信息，我司确认无误。</w:t>
            </w:r>
          </w:p>
          <w:p w:rsidR="004C6C61" w:rsidRDefault="004C6C61" w:rsidP="00584CF6">
            <w:pPr>
              <w:widowControl/>
              <w:spacing w:line="440" w:lineRule="exact"/>
              <w:ind w:leftChars="-215" w:left="-451" w:rightChars="-186" w:right="-391" w:firstLineChars="637" w:firstLine="1784"/>
              <w:rPr>
                <w:rFonts w:ascii="楷体_GB2312" w:eastAsia="楷体_GB2312" w:hAnsi="楷体" w:cs="宋体"/>
                <w:kern w:val="0"/>
                <w:sz w:val="28"/>
                <w:szCs w:val="28"/>
              </w:rPr>
            </w:pPr>
          </w:p>
          <w:p w:rsidR="00584CF6" w:rsidRDefault="004C6C61" w:rsidP="00584CF6">
            <w:pPr>
              <w:widowControl/>
              <w:spacing w:line="440" w:lineRule="exact"/>
              <w:ind w:leftChars="-215" w:left="-451" w:rightChars="-186" w:right="-391" w:firstLineChars="837" w:firstLine="2344"/>
              <w:rPr>
                <w:rFonts w:ascii="楷体_GB2312" w:eastAsia="楷体_GB2312" w:hAnsi="楷体" w:cs="宋体"/>
                <w:kern w:val="0"/>
                <w:sz w:val="28"/>
                <w:szCs w:val="28"/>
              </w:rPr>
            </w:pPr>
            <w:r>
              <w:rPr>
                <w:rFonts w:ascii="楷体_GB2312" w:eastAsia="楷体_GB2312" w:hAnsi="楷体" w:cs="宋体" w:hint="eastAsia"/>
                <w:kern w:val="0"/>
                <w:sz w:val="28"/>
                <w:szCs w:val="28"/>
              </w:rPr>
              <w:t>（公章或财务专用章）</w:t>
            </w:r>
          </w:p>
        </w:tc>
      </w:tr>
    </w:tbl>
    <w:p w:rsidR="00584CF6" w:rsidRDefault="00584CF6">
      <w:pPr>
        <w:spacing w:line="20" w:lineRule="exact"/>
      </w:pPr>
    </w:p>
    <w:sectPr w:rsidR="00584CF6" w:rsidSect="00584CF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370" w:rsidRDefault="00CA6370" w:rsidP="00584CF6">
      <w:r>
        <w:separator/>
      </w:r>
    </w:p>
  </w:endnote>
  <w:endnote w:type="continuationSeparator" w:id="1">
    <w:p w:rsidR="00CA6370" w:rsidRDefault="00CA6370" w:rsidP="00584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370" w:rsidRDefault="00CA6370" w:rsidP="00584CF6">
      <w:r>
        <w:separator/>
      </w:r>
    </w:p>
  </w:footnote>
  <w:footnote w:type="continuationSeparator" w:id="1">
    <w:p w:rsidR="00CA6370" w:rsidRDefault="00CA6370" w:rsidP="00584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30D7">
    <w:sdt>
      <w:sdtPr>
        <w:id w:val="1514644872"/>
        <w:docPartObj>
          <w:docPartGallery w:val="AutoText"/>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0064" o:spid="_x0000_s2050" type="#_x0000_t136" style="position:absolute;left:0;text-align:left;margin-left:0;margin-top:0;width:660pt;height:60pt;rotation:315;z-index:-251658752;mso-position-horizontal:center;mso-position-horizontal-relative:margin;mso-position-vertical:center;mso-position-vertical-relative:margin" o:allowincell="f" fillcolor="silver" stroked="f">
              <v:fill opacity=".5"/>
              <v:textpath style="font-family:&quot;Simsun&quot;;font-size:60pt" trim="t" fitpath="t" string="重庆石油天然气交易中心"/>
              <w10:wrap anchorx="margin" anchory="margin"/>
            </v:shape>
          </w:pict>
        </w:r>
      </w:sdtContent>
    </w:sdt>
    <w:r w:rsidR="004C6C6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A5F40"/>
    <w:multiLevelType w:val="multilevel"/>
    <w:tmpl w:val="213A5F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3E48"/>
    <w:rsid w:val="00006D7F"/>
    <w:rsid w:val="000B75C1"/>
    <w:rsid w:val="003560B5"/>
    <w:rsid w:val="003845C1"/>
    <w:rsid w:val="003C4BF0"/>
    <w:rsid w:val="004C6C61"/>
    <w:rsid w:val="004E0CC8"/>
    <w:rsid w:val="00563E99"/>
    <w:rsid w:val="00584CF6"/>
    <w:rsid w:val="00682750"/>
    <w:rsid w:val="006A3E48"/>
    <w:rsid w:val="00806271"/>
    <w:rsid w:val="00846305"/>
    <w:rsid w:val="008839E9"/>
    <w:rsid w:val="00942DBE"/>
    <w:rsid w:val="00A52C3B"/>
    <w:rsid w:val="00C530D7"/>
    <w:rsid w:val="00CA6370"/>
    <w:rsid w:val="00FC46B7"/>
    <w:rsid w:val="33B74D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84CF6"/>
    <w:rPr>
      <w:sz w:val="18"/>
      <w:szCs w:val="18"/>
    </w:rPr>
  </w:style>
  <w:style w:type="paragraph" w:styleId="a4">
    <w:name w:val="footer"/>
    <w:basedOn w:val="a"/>
    <w:link w:val="Char0"/>
    <w:uiPriority w:val="99"/>
    <w:unhideWhenUsed/>
    <w:qFormat/>
    <w:rsid w:val="00584CF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84C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584CF6"/>
    <w:rPr>
      <w:sz w:val="18"/>
      <w:szCs w:val="18"/>
    </w:rPr>
  </w:style>
  <w:style w:type="character" w:customStyle="1" w:styleId="Char0">
    <w:name w:val="页脚 Char"/>
    <w:basedOn w:val="a0"/>
    <w:link w:val="a4"/>
    <w:uiPriority w:val="99"/>
    <w:qFormat/>
    <w:rsid w:val="00584CF6"/>
    <w:rPr>
      <w:sz w:val="18"/>
      <w:szCs w:val="18"/>
    </w:rPr>
  </w:style>
  <w:style w:type="character" w:customStyle="1" w:styleId="Char">
    <w:name w:val="批注框文本 Char"/>
    <w:basedOn w:val="a0"/>
    <w:link w:val="a3"/>
    <w:uiPriority w:val="99"/>
    <w:semiHidden/>
    <w:qFormat/>
    <w:rsid w:val="00584CF6"/>
    <w:rPr>
      <w:sz w:val="18"/>
      <w:szCs w:val="18"/>
    </w:rPr>
  </w:style>
  <w:style w:type="paragraph" w:styleId="a6">
    <w:name w:val="List Paragraph"/>
    <w:basedOn w:val="a"/>
    <w:uiPriority w:val="34"/>
    <w:qFormat/>
    <w:rsid w:val="00584CF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02A4E672-D8EA-481F-92AF-69B64E4D1F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陈波</dc:creator>
  <cp:lastModifiedBy>june</cp:lastModifiedBy>
  <cp:revision>10</cp:revision>
  <cp:lastPrinted>2018-05-04T06:36:00Z</cp:lastPrinted>
  <dcterms:created xsi:type="dcterms:W3CDTF">2018-05-04T06:05:00Z</dcterms:created>
  <dcterms:modified xsi:type="dcterms:W3CDTF">2018-05-10T11:50:00Z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